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342A5" w14:textId="3666D09A" w:rsidR="00A21BB2" w:rsidRPr="006542A5" w:rsidRDefault="00C021DF" w:rsidP="006542A5">
      <w:pPr>
        <w:spacing w:after="0" w:line="360" w:lineRule="auto"/>
        <w:jc w:val="center"/>
        <w:rPr>
          <w:rFonts w:ascii="Times New Roman" w:hAnsi="Times New Roman" w:cs="Times New Roman"/>
          <w:sz w:val="24"/>
          <w:szCs w:val="24"/>
        </w:rPr>
      </w:pPr>
      <w:r w:rsidRPr="006542A5">
        <w:rPr>
          <w:rFonts w:ascii="Times New Roman" w:hAnsi="Times New Roman" w:cs="Times New Roman"/>
          <w:sz w:val="24"/>
          <w:szCs w:val="24"/>
        </w:rPr>
        <w:t>“Ancora un giro”</w:t>
      </w:r>
    </w:p>
    <w:p w14:paraId="1CE0B5CF" w14:textId="260CF786" w:rsidR="00A21BB2" w:rsidRPr="006542A5" w:rsidRDefault="00A21BB2" w:rsidP="006542A5">
      <w:pPr>
        <w:spacing w:after="0" w:line="360" w:lineRule="auto"/>
        <w:jc w:val="center"/>
        <w:rPr>
          <w:rFonts w:ascii="Times New Roman" w:hAnsi="Times New Roman" w:cs="Times New Roman"/>
          <w:sz w:val="24"/>
          <w:szCs w:val="24"/>
        </w:rPr>
      </w:pPr>
      <w:r w:rsidRPr="006542A5">
        <w:rPr>
          <w:rFonts w:ascii="Times New Roman" w:hAnsi="Times New Roman" w:cs="Times New Roman"/>
          <w:sz w:val="24"/>
          <w:szCs w:val="24"/>
        </w:rPr>
        <w:t>Davide Pegoraro</w:t>
      </w:r>
    </w:p>
    <w:p w14:paraId="5A8089AC" w14:textId="102E7BF4" w:rsidR="00A21BB2" w:rsidRPr="006542A5" w:rsidRDefault="00A21BB2" w:rsidP="006542A5">
      <w:pPr>
        <w:spacing w:after="0" w:line="360" w:lineRule="auto"/>
        <w:jc w:val="center"/>
        <w:rPr>
          <w:rFonts w:ascii="Times New Roman" w:hAnsi="Times New Roman" w:cs="Times New Roman"/>
          <w:sz w:val="24"/>
          <w:szCs w:val="24"/>
        </w:rPr>
      </w:pPr>
    </w:p>
    <w:p w14:paraId="62560BC4" w14:textId="370C333D" w:rsidR="00A21BB2" w:rsidRPr="006542A5" w:rsidRDefault="00A21BB2" w:rsidP="006542A5">
      <w:pPr>
        <w:spacing w:after="0" w:line="360" w:lineRule="auto"/>
        <w:jc w:val="both"/>
        <w:rPr>
          <w:rFonts w:ascii="Times New Roman" w:hAnsi="Times New Roman" w:cs="Times New Roman"/>
          <w:sz w:val="24"/>
          <w:szCs w:val="24"/>
        </w:rPr>
      </w:pPr>
      <w:r w:rsidRPr="006542A5">
        <w:rPr>
          <w:rFonts w:ascii="Times New Roman" w:hAnsi="Times New Roman" w:cs="Times New Roman"/>
          <w:sz w:val="24"/>
          <w:szCs w:val="24"/>
        </w:rPr>
        <w:t>La fine dell’analisi: un momento logico di conclusione, puntuale e istantaneo come una certezza, che però richiede di essere collocata. Il titolo forse ci apre una pista. Non è una certezza sul piano dell’Io, piuttosto un effetto che si prova nel corpo, che tocca il corpo con l’affetto</w:t>
      </w:r>
      <w:r w:rsidR="00404AC9" w:rsidRPr="006542A5">
        <w:rPr>
          <w:rFonts w:ascii="Times New Roman" w:hAnsi="Times New Roman" w:cs="Times New Roman"/>
          <w:sz w:val="24"/>
          <w:szCs w:val="24"/>
        </w:rPr>
        <w:t xml:space="preserve"> e che, se lo si desidera, può spingere al voler fare l’esperienza </w:t>
      </w:r>
      <w:proofErr w:type="gramStart"/>
      <w:r w:rsidR="00404AC9" w:rsidRPr="006542A5">
        <w:rPr>
          <w:rFonts w:ascii="Times New Roman" w:hAnsi="Times New Roman" w:cs="Times New Roman"/>
          <w:sz w:val="24"/>
          <w:szCs w:val="24"/>
        </w:rPr>
        <w:t>della passe</w:t>
      </w:r>
      <w:proofErr w:type="gramEnd"/>
      <w:r w:rsidRPr="006542A5">
        <w:rPr>
          <w:rFonts w:ascii="Times New Roman" w:hAnsi="Times New Roman" w:cs="Times New Roman"/>
          <w:sz w:val="24"/>
          <w:szCs w:val="24"/>
        </w:rPr>
        <w:t xml:space="preserve">. Mi pare che sia questa la pista che Lacan ha seguito lungo il suo insegnamento, per interrogare la fine dell’analisi e la sua verifica con la procedura </w:t>
      </w:r>
      <w:proofErr w:type="gramStart"/>
      <w:r w:rsidRPr="006542A5">
        <w:rPr>
          <w:rFonts w:ascii="Times New Roman" w:hAnsi="Times New Roman" w:cs="Times New Roman"/>
          <w:sz w:val="24"/>
          <w:szCs w:val="24"/>
        </w:rPr>
        <w:t>della passe</w:t>
      </w:r>
      <w:proofErr w:type="gramEnd"/>
      <w:r w:rsidRPr="006542A5">
        <w:rPr>
          <w:rFonts w:ascii="Times New Roman" w:hAnsi="Times New Roman" w:cs="Times New Roman"/>
          <w:sz w:val="24"/>
          <w:szCs w:val="24"/>
        </w:rPr>
        <w:t>.</w:t>
      </w:r>
    </w:p>
    <w:p w14:paraId="54118016" w14:textId="152AA627" w:rsidR="00A21BB2" w:rsidRPr="006542A5" w:rsidRDefault="00A21BB2" w:rsidP="006542A5">
      <w:pPr>
        <w:spacing w:after="0" w:line="360" w:lineRule="auto"/>
        <w:jc w:val="both"/>
        <w:rPr>
          <w:rFonts w:ascii="Times New Roman" w:hAnsi="Times New Roman" w:cs="Times New Roman"/>
          <w:sz w:val="24"/>
          <w:szCs w:val="24"/>
        </w:rPr>
      </w:pPr>
      <w:r w:rsidRPr="006542A5">
        <w:rPr>
          <w:rFonts w:ascii="Times New Roman" w:hAnsi="Times New Roman" w:cs="Times New Roman"/>
          <w:sz w:val="24"/>
          <w:szCs w:val="24"/>
        </w:rPr>
        <w:t xml:space="preserve">All’inizio è il transfert che, come giustamente aveva sottolineato la dott.ssa Rosa Elena </w:t>
      </w:r>
      <w:proofErr w:type="spellStart"/>
      <w:r w:rsidRPr="006542A5">
        <w:rPr>
          <w:rFonts w:ascii="Times New Roman" w:hAnsi="Times New Roman" w:cs="Times New Roman"/>
          <w:sz w:val="24"/>
          <w:szCs w:val="24"/>
        </w:rPr>
        <w:t>Manzetti</w:t>
      </w:r>
      <w:proofErr w:type="spellEnd"/>
      <w:r w:rsidRPr="006542A5">
        <w:rPr>
          <w:rFonts w:ascii="Times New Roman" w:hAnsi="Times New Roman" w:cs="Times New Roman"/>
          <w:sz w:val="24"/>
          <w:szCs w:val="24"/>
        </w:rPr>
        <w:t xml:space="preserve"> durante l’incontro dedicato ai due affetti psicoanalitici </w:t>
      </w:r>
      <w:proofErr w:type="spellStart"/>
      <w:proofErr w:type="gramStart"/>
      <w:r w:rsidRPr="006542A5">
        <w:rPr>
          <w:rFonts w:ascii="Times New Roman" w:hAnsi="Times New Roman" w:cs="Times New Roman"/>
          <w:sz w:val="24"/>
          <w:szCs w:val="24"/>
        </w:rPr>
        <w:t>l“</w:t>
      </w:r>
      <w:proofErr w:type="gramEnd"/>
      <w:r w:rsidRPr="006542A5">
        <w:rPr>
          <w:rFonts w:ascii="Times New Roman" w:hAnsi="Times New Roman" w:cs="Times New Roman"/>
          <w:sz w:val="24"/>
          <w:szCs w:val="24"/>
        </w:rPr>
        <w:t>amore</w:t>
      </w:r>
      <w:proofErr w:type="spellEnd"/>
      <w:r w:rsidRPr="006542A5">
        <w:rPr>
          <w:rFonts w:ascii="Times New Roman" w:hAnsi="Times New Roman" w:cs="Times New Roman"/>
          <w:sz w:val="24"/>
          <w:szCs w:val="24"/>
        </w:rPr>
        <w:t>” e l’“odio”, è essenzialmente attesa di sapere che si installa con la domanda di interpretazione rivolta all’Altro, attesa di sapere che cosa del proprio essere di desiderio e di godimento causi le sofferenze prodotte dal sintomo, tramite lo svelamento dell’interpretazione rivelatrice. Se questa attesa di sapere</w:t>
      </w:r>
      <w:r w:rsidR="00455840" w:rsidRPr="006542A5">
        <w:rPr>
          <w:rFonts w:ascii="Times New Roman" w:hAnsi="Times New Roman" w:cs="Times New Roman"/>
          <w:sz w:val="24"/>
          <w:szCs w:val="24"/>
        </w:rPr>
        <w:t xml:space="preserve"> è ciò che scandisce i giri della scoperta installando e rendendo operativo il soggetto supposto sapere, come Lacan di fatto definisce il transfert per chiarire a che cosa esso punti, essa però al medesimo tempo istituisce e include, per così dire, anche il punto limite del processo stesso di transfert, processo di artificio, con gli affetti che accompagnano in modo singolare l’esperienza analitica di ciascuno e che rinviano piuttosto alle proprie costellazioni fant</w:t>
      </w:r>
      <w:r w:rsidR="00F86389" w:rsidRPr="006542A5">
        <w:rPr>
          <w:rFonts w:ascii="Times New Roman" w:hAnsi="Times New Roman" w:cs="Times New Roman"/>
          <w:sz w:val="24"/>
          <w:szCs w:val="24"/>
        </w:rPr>
        <w:t>a</w:t>
      </w:r>
      <w:r w:rsidR="00455840" w:rsidRPr="006542A5">
        <w:rPr>
          <w:rFonts w:ascii="Times New Roman" w:hAnsi="Times New Roman" w:cs="Times New Roman"/>
          <w:sz w:val="24"/>
          <w:szCs w:val="24"/>
        </w:rPr>
        <w:t>smatiche.</w:t>
      </w:r>
    </w:p>
    <w:p w14:paraId="79E15105" w14:textId="01408F77" w:rsidR="00455840" w:rsidRPr="006542A5" w:rsidRDefault="00455840" w:rsidP="006542A5">
      <w:pPr>
        <w:spacing w:after="0" w:line="360" w:lineRule="auto"/>
        <w:jc w:val="both"/>
        <w:rPr>
          <w:rFonts w:ascii="Times New Roman" w:hAnsi="Times New Roman" w:cs="Times New Roman"/>
          <w:sz w:val="24"/>
          <w:szCs w:val="24"/>
        </w:rPr>
      </w:pPr>
      <w:r w:rsidRPr="006542A5">
        <w:rPr>
          <w:rFonts w:ascii="Times New Roman" w:hAnsi="Times New Roman" w:cs="Times New Roman"/>
          <w:sz w:val="24"/>
          <w:szCs w:val="24"/>
        </w:rPr>
        <w:t>L’installazione del soggetto supposto sapere è dunque anche ciò che permette di incontrare uno scoglio nell’avventura psicoanalitica, l’unico dispositivo che lo rinnova facendoci passare attraverso il setaccio del dire, dell’associazione libera e di ciò che rimane come residuo della parola detta e marca, comandandoli, i nostri godimenti. È questo il punto che ci permette di esperire che non tutto dell’inconscio</w:t>
      </w:r>
      <w:r w:rsidR="00F86389" w:rsidRPr="006542A5">
        <w:rPr>
          <w:rFonts w:ascii="Times New Roman" w:hAnsi="Times New Roman" w:cs="Times New Roman"/>
          <w:sz w:val="24"/>
          <w:szCs w:val="24"/>
        </w:rPr>
        <w:t xml:space="preserve"> è decifrabile e tramutabile in sapere. Il </w:t>
      </w:r>
      <w:proofErr w:type="gramStart"/>
      <w:r w:rsidR="00F86389" w:rsidRPr="006542A5">
        <w:rPr>
          <w:rFonts w:ascii="Times New Roman" w:hAnsi="Times New Roman" w:cs="Times New Roman"/>
          <w:sz w:val="24"/>
          <w:szCs w:val="24"/>
        </w:rPr>
        <w:t>transfert dunque</w:t>
      </w:r>
      <w:proofErr w:type="gramEnd"/>
      <w:r w:rsidR="00F86389" w:rsidRPr="006542A5">
        <w:rPr>
          <w:rFonts w:ascii="Times New Roman" w:hAnsi="Times New Roman" w:cs="Times New Roman"/>
          <w:sz w:val="24"/>
          <w:szCs w:val="24"/>
        </w:rPr>
        <w:t xml:space="preserve"> si rivela nella sua matrice di ingannevole, ma necessario artificio, conducendo ciascuno a fare l’esperienza del passaggio dall’inconscio come soggetto supposto sapere a quello dell’inconscio come “sapere reale senza soggetto” su ciò che ci causa, senza soggetto perché piuttosto buco d’esilio dell’Uno-tutto-solo senza più l’Altro. È un processo il percorso di lutto a cui conduce l’analisi, un processo di lutto dall’Altro convocato dal transfert all’Uno-tutto-solo cui si è confrontati, </w:t>
      </w:r>
      <w:proofErr w:type="gramStart"/>
      <w:r w:rsidR="00F86389" w:rsidRPr="006542A5">
        <w:rPr>
          <w:rFonts w:ascii="Times New Roman" w:hAnsi="Times New Roman" w:cs="Times New Roman"/>
          <w:sz w:val="24"/>
          <w:szCs w:val="24"/>
        </w:rPr>
        <w:t>mano</w:t>
      </w:r>
      <w:proofErr w:type="gramEnd"/>
      <w:r w:rsidR="00F86389" w:rsidRPr="006542A5">
        <w:rPr>
          <w:rFonts w:ascii="Times New Roman" w:hAnsi="Times New Roman" w:cs="Times New Roman"/>
          <w:sz w:val="24"/>
          <w:szCs w:val="24"/>
        </w:rPr>
        <w:t xml:space="preserve"> a mano che Altro e transfert, annodati, vanno incontro alla loro detumescenza o a maneggiamenti di </w:t>
      </w:r>
      <w:proofErr w:type="spellStart"/>
      <w:r w:rsidR="00F86389" w:rsidRPr="006542A5">
        <w:rPr>
          <w:rFonts w:ascii="Times New Roman" w:hAnsi="Times New Roman" w:cs="Times New Roman"/>
          <w:sz w:val="24"/>
          <w:szCs w:val="24"/>
        </w:rPr>
        <w:t>disannodamenti</w:t>
      </w:r>
      <w:proofErr w:type="spellEnd"/>
      <w:r w:rsidR="00F86389" w:rsidRPr="006542A5">
        <w:rPr>
          <w:rFonts w:ascii="Times New Roman" w:hAnsi="Times New Roman" w:cs="Times New Roman"/>
          <w:sz w:val="24"/>
          <w:szCs w:val="24"/>
        </w:rPr>
        <w:t xml:space="preserve"> e </w:t>
      </w:r>
      <w:proofErr w:type="spellStart"/>
      <w:r w:rsidR="00F86389" w:rsidRPr="006542A5">
        <w:rPr>
          <w:rFonts w:ascii="Times New Roman" w:hAnsi="Times New Roman" w:cs="Times New Roman"/>
          <w:sz w:val="24"/>
          <w:szCs w:val="24"/>
        </w:rPr>
        <w:t>riannodamenti</w:t>
      </w:r>
      <w:proofErr w:type="spellEnd"/>
      <w:r w:rsidR="00F86389" w:rsidRPr="006542A5">
        <w:rPr>
          <w:rFonts w:ascii="Times New Roman" w:hAnsi="Times New Roman" w:cs="Times New Roman"/>
          <w:sz w:val="24"/>
          <w:szCs w:val="24"/>
        </w:rPr>
        <w:t>. Un processo necessario alla logica dell’analisi stessa</w:t>
      </w:r>
      <w:r w:rsidR="001D480B" w:rsidRPr="006542A5">
        <w:rPr>
          <w:rFonts w:ascii="Times New Roman" w:hAnsi="Times New Roman" w:cs="Times New Roman"/>
          <w:sz w:val="24"/>
          <w:szCs w:val="24"/>
        </w:rPr>
        <w:t>, che però non determina ancora la conclusione dell’analisi. Manca per così dire l’atto finale che convoca a un’ulteriore insondabile decisione dell’essere, un tempo finale specifico a ciascuno, in attesa dell’atto che lo trasformi nel momento di concludere</w:t>
      </w:r>
      <w:r w:rsidR="006542A5">
        <w:rPr>
          <w:rFonts w:ascii="Times New Roman" w:hAnsi="Times New Roman" w:cs="Times New Roman"/>
          <w:sz w:val="24"/>
          <w:szCs w:val="24"/>
        </w:rPr>
        <w:t xml:space="preserve"> e che riguarda piuttosto il termine del lutto con la caduta dell’oggetto causa </w:t>
      </w:r>
      <w:r w:rsidR="006542A5">
        <w:rPr>
          <w:rFonts w:ascii="Times New Roman" w:hAnsi="Times New Roman" w:cs="Times New Roman"/>
          <w:sz w:val="24"/>
          <w:szCs w:val="24"/>
        </w:rPr>
        <w:lastRenderedPageBreak/>
        <w:t xml:space="preserve">di desiderio e godimento. </w:t>
      </w:r>
      <w:r w:rsidR="001D480B" w:rsidRPr="006542A5">
        <w:rPr>
          <w:rFonts w:ascii="Times New Roman" w:hAnsi="Times New Roman" w:cs="Times New Roman"/>
          <w:sz w:val="24"/>
          <w:szCs w:val="24"/>
        </w:rPr>
        <w:t>Ma che cosa lo prova?</w:t>
      </w:r>
      <w:r w:rsidR="00F96078" w:rsidRPr="006542A5">
        <w:rPr>
          <w:rFonts w:ascii="Times New Roman" w:hAnsi="Times New Roman" w:cs="Times New Roman"/>
          <w:sz w:val="24"/>
          <w:szCs w:val="24"/>
        </w:rPr>
        <w:t xml:space="preserve"> Se per Freud nel 1937 l’analisi sfocia sulla roccia della castrazione, con il detrimento che questo comporta, per Lacan nel 1976, nella </w:t>
      </w:r>
      <w:r w:rsidR="00F96078" w:rsidRPr="008F5009">
        <w:rPr>
          <w:rFonts w:ascii="Times New Roman" w:hAnsi="Times New Roman" w:cs="Times New Roman"/>
          <w:i/>
          <w:iCs/>
          <w:sz w:val="24"/>
          <w:szCs w:val="24"/>
        </w:rPr>
        <w:t>Prefazione all’edizione inglese del Seminario XI</w:t>
      </w:r>
      <w:r w:rsidR="008F5009">
        <w:rPr>
          <w:rStyle w:val="Rimandonotaapidipagina"/>
          <w:rFonts w:ascii="Times New Roman" w:hAnsi="Times New Roman" w:cs="Times New Roman"/>
          <w:sz w:val="24"/>
          <w:szCs w:val="24"/>
        </w:rPr>
        <w:footnoteReference w:id="1"/>
      </w:r>
      <w:r w:rsidR="00F96078" w:rsidRPr="006542A5">
        <w:rPr>
          <w:rFonts w:ascii="Times New Roman" w:hAnsi="Times New Roman" w:cs="Times New Roman"/>
          <w:sz w:val="24"/>
          <w:szCs w:val="24"/>
        </w:rPr>
        <w:t xml:space="preserve">, c’è una soddisfazione specifica, che è ciò che il cartello </w:t>
      </w:r>
      <w:proofErr w:type="gramStart"/>
      <w:r w:rsidR="00F96078" w:rsidRPr="006542A5">
        <w:rPr>
          <w:rFonts w:ascii="Times New Roman" w:hAnsi="Times New Roman" w:cs="Times New Roman"/>
          <w:sz w:val="24"/>
          <w:szCs w:val="24"/>
        </w:rPr>
        <w:t>della passe</w:t>
      </w:r>
      <w:proofErr w:type="gramEnd"/>
      <w:r w:rsidR="00F96078" w:rsidRPr="006542A5">
        <w:rPr>
          <w:rFonts w:ascii="Times New Roman" w:hAnsi="Times New Roman" w:cs="Times New Roman"/>
          <w:sz w:val="24"/>
          <w:szCs w:val="24"/>
        </w:rPr>
        <w:t xml:space="preserve"> ha il compito d’intendere dai passeur, se si produce.</w:t>
      </w:r>
    </w:p>
    <w:p w14:paraId="28DD4DD4" w14:textId="77777777" w:rsidR="008F5009" w:rsidRDefault="00F96078" w:rsidP="006542A5">
      <w:pPr>
        <w:spacing w:after="0" w:line="360" w:lineRule="auto"/>
        <w:jc w:val="both"/>
        <w:rPr>
          <w:rFonts w:ascii="Times New Roman" w:hAnsi="Times New Roman" w:cs="Times New Roman"/>
          <w:sz w:val="24"/>
          <w:szCs w:val="24"/>
        </w:rPr>
      </w:pPr>
      <w:r w:rsidRPr="006542A5">
        <w:rPr>
          <w:rFonts w:ascii="Times New Roman" w:hAnsi="Times New Roman" w:cs="Times New Roman"/>
          <w:sz w:val="24"/>
          <w:szCs w:val="24"/>
        </w:rPr>
        <w:t xml:space="preserve">Lacan giunge a questa enunciazione dopo essere passato attraverso un percorso di insegnamento e scrittura che comincia nel 1967, nel suo scritto </w:t>
      </w:r>
      <w:r w:rsidRPr="008F5009">
        <w:rPr>
          <w:rFonts w:ascii="Times New Roman" w:hAnsi="Times New Roman" w:cs="Times New Roman"/>
          <w:i/>
          <w:iCs/>
          <w:sz w:val="24"/>
          <w:szCs w:val="24"/>
        </w:rPr>
        <w:t>Proposta del 9 ottobre 1967 sullo psicoanalista della Scuola</w:t>
      </w:r>
      <w:r w:rsidR="008668FF" w:rsidRPr="006542A5">
        <w:rPr>
          <w:rFonts w:ascii="Times New Roman" w:hAnsi="Times New Roman" w:cs="Times New Roman"/>
          <w:sz w:val="24"/>
          <w:szCs w:val="24"/>
        </w:rPr>
        <w:t xml:space="preserve"> </w:t>
      </w:r>
      <w:r w:rsidR="008F5009">
        <w:rPr>
          <w:rStyle w:val="Rimandonotaapidipagina"/>
          <w:rFonts w:ascii="Times New Roman" w:hAnsi="Times New Roman" w:cs="Times New Roman"/>
          <w:sz w:val="24"/>
          <w:szCs w:val="24"/>
        </w:rPr>
        <w:footnoteReference w:id="2"/>
      </w:r>
      <w:r w:rsidR="008668FF" w:rsidRPr="006542A5">
        <w:rPr>
          <w:rFonts w:ascii="Times New Roman" w:hAnsi="Times New Roman" w:cs="Times New Roman"/>
          <w:sz w:val="24"/>
          <w:szCs w:val="24"/>
        </w:rPr>
        <w:t>in cui scrive:</w:t>
      </w:r>
    </w:p>
    <w:p w14:paraId="7F6C9809" w14:textId="77777777" w:rsidR="008F5009" w:rsidRDefault="008F5009" w:rsidP="006542A5">
      <w:pPr>
        <w:spacing w:after="0" w:line="360" w:lineRule="auto"/>
        <w:jc w:val="both"/>
        <w:rPr>
          <w:rFonts w:ascii="Times New Roman" w:hAnsi="Times New Roman" w:cs="Times New Roman"/>
          <w:sz w:val="24"/>
          <w:szCs w:val="24"/>
        </w:rPr>
      </w:pPr>
    </w:p>
    <w:p w14:paraId="624EE7FE" w14:textId="77777777" w:rsidR="008F5009" w:rsidRDefault="008668FF" w:rsidP="006542A5">
      <w:pPr>
        <w:spacing w:after="0" w:line="360" w:lineRule="auto"/>
        <w:jc w:val="both"/>
        <w:rPr>
          <w:rFonts w:ascii="Times New Roman" w:hAnsi="Times New Roman" w:cs="Times New Roman"/>
          <w:sz w:val="24"/>
          <w:szCs w:val="24"/>
        </w:rPr>
      </w:pPr>
      <w:r w:rsidRPr="006542A5">
        <w:rPr>
          <w:rFonts w:ascii="Times New Roman" w:hAnsi="Times New Roman" w:cs="Times New Roman"/>
          <w:sz w:val="24"/>
          <w:szCs w:val="24"/>
        </w:rPr>
        <w:t xml:space="preserve">Da dove ci si potrebbe dunque attendere una testimonianza giusta su colui che ha oltrepassato questa </w:t>
      </w:r>
      <w:r w:rsidRPr="006542A5">
        <w:rPr>
          <w:rFonts w:ascii="Times New Roman" w:hAnsi="Times New Roman" w:cs="Times New Roman"/>
          <w:i/>
          <w:iCs/>
          <w:sz w:val="24"/>
          <w:szCs w:val="24"/>
        </w:rPr>
        <w:t>passe</w:t>
      </w:r>
      <w:r w:rsidRPr="006542A5">
        <w:rPr>
          <w:rFonts w:ascii="Times New Roman" w:hAnsi="Times New Roman" w:cs="Times New Roman"/>
          <w:sz w:val="24"/>
          <w:szCs w:val="24"/>
        </w:rPr>
        <w:t xml:space="preserve">, se non da un altro il quale, come lui, </w:t>
      </w:r>
      <w:r w:rsidRPr="006542A5">
        <w:rPr>
          <w:rFonts w:ascii="Times New Roman" w:hAnsi="Times New Roman" w:cs="Times New Roman"/>
          <w:i/>
          <w:iCs/>
          <w:sz w:val="24"/>
          <w:szCs w:val="24"/>
        </w:rPr>
        <w:t>è</w:t>
      </w:r>
      <w:r w:rsidRPr="006542A5">
        <w:rPr>
          <w:rFonts w:ascii="Times New Roman" w:hAnsi="Times New Roman" w:cs="Times New Roman"/>
          <w:sz w:val="24"/>
          <w:szCs w:val="24"/>
        </w:rPr>
        <w:t xml:space="preserve"> ancora questa </w:t>
      </w:r>
      <w:r w:rsidRPr="006542A5">
        <w:rPr>
          <w:rFonts w:ascii="Times New Roman" w:hAnsi="Times New Roman" w:cs="Times New Roman"/>
          <w:i/>
          <w:iCs/>
          <w:sz w:val="24"/>
          <w:szCs w:val="24"/>
        </w:rPr>
        <w:t>passe</w:t>
      </w:r>
      <w:r w:rsidRPr="006542A5">
        <w:rPr>
          <w:rFonts w:ascii="Times New Roman" w:hAnsi="Times New Roman" w:cs="Times New Roman"/>
          <w:sz w:val="24"/>
          <w:szCs w:val="24"/>
        </w:rPr>
        <w:t xml:space="preserve">, ossia in cui in quello stesso momento è presente il </w:t>
      </w:r>
      <w:proofErr w:type="spellStart"/>
      <w:r w:rsidRPr="006542A5">
        <w:rPr>
          <w:rFonts w:ascii="Times New Roman" w:hAnsi="Times New Roman" w:cs="Times New Roman"/>
          <w:sz w:val="24"/>
          <w:szCs w:val="24"/>
        </w:rPr>
        <w:t>disessere</w:t>
      </w:r>
      <w:proofErr w:type="spellEnd"/>
      <w:r w:rsidRPr="006542A5">
        <w:rPr>
          <w:rFonts w:ascii="Times New Roman" w:hAnsi="Times New Roman" w:cs="Times New Roman"/>
          <w:sz w:val="24"/>
          <w:szCs w:val="24"/>
        </w:rPr>
        <w:t xml:space="preserve"> in cui il suo psicoanalista trattiene l’essenza di quanto è passato per lui come un lutto, sapendo in tal modo, come chiunque altro in funzione di didatta, che passerà anche a loro. Chi meglio di questo psicoanalizzante </w:t>
      </w:r>
      <w:proofErr w:type="gramStart"/>
      <w:r w:rsidRPr="006542A5">
        <w:rPr>
          <w:rFonts w:ascii="Times New Roman" w:hAnsi="Times New Roman" w:cs="Times New Roman"/>
          <w:sz w:val="24"/>
          <w:szCs w:val="24"/>
        </w:rPr>
        <w:t xml:space="preserve">nella </w:t>
      </w:r>
      <w:r w:rsidRPr="006542A5">
        <w:rPr>
          <w:rFonts w:ascii="Times New Roman" w:hAnsi="Times New Roman" w:cs="Times New Roman"/>
          <w:i/>
          <w:iCs/>
          <w:sz w:val="24"/>
          <w:szCs w:val="24"/>
        </w:rPr>
        <w:t>passe</w:t>
      </w:r>
      <w:proofErr w:type="gramEnd"/>
      <w:r w:rsidRPr="006542A5">
        <w:rPr>
          <w:rFonts w:ascii="Times New Roman" w:hAnsi="Times New Roman" w:cs="Times New Roman"/>
          <w:i/>
          <w:iCs/>
          <w:sz w:val="24"/>
          <w:szCs w:val="24"/>
        </w:rPr>
        <w:t xml:space="preserve"> </w:t>
      </w:r>
      <w:r w:rsidRPr="006542A5">
        <w:rPr>
          <w:rFonts w:ascii="Times New Roman" w:hAnsi="Times New Roman" w:cs="Times New Roman"/>
          <w:sz w:val="24"/>
          <w:szCs w:val="24"/>
        </w:rPr>
        <w:t>potrebbe autentificare quanto c’è in essa di posizione depressiva?</w:t>
      </w:r>
    </w:p>
    <w:p w14:paraId="59A45356" w14:textId="77777777" w:rsidR="008F5009" w:rsidRDefault="008F5009" w:rsidP="006542A5">
      <w:pPr>
        <w:spacing w:after="0" w:line="360" w:lineRule="auto"/>
        <w:jc w:val="both"/>
        <w:rPr>
          <w:rFonts w:ascii="Times New Roman" w:hAnsi="Times New Roman" w:cs="Times New Roman"/>
          <w:sz w:val="24"/>
          <w:szCs w:val="24"/>
        </w:rPr>
      </w:pPr>
    </w:p>
    <w:p w14:paraId="11C04532" w14:textId="77777777" w:rsidR="008F5009" w:rsidRDefault="008668FF" w:rsidP="006542A5">
      <w:pPr>
        <w:spacing w:after="0" w:line="360" w:lineRule="auto"/>
        <w:jc w:val="both"/>
        <w:rPr>
          <w:rFonts w:ascii="Times New Roman" w:hAnsi="Times New Roman" w:cs="Times New Roman"/>
          <w:sz w:val="24"/>
          <w:szCs w:val="24"/>
        </w:rPr>
      </w:pPr>
      <w:r w:rsidRPr="006542A5">
        <w:rPr>
          <w:rFonts w:ascii="Times New Roman" w:hAnsi="Times New Roman" w:cs="Times New Roman"/>
          <w:sz w:val="24"/>
          <w:szCs w:val="24"/>
        </w:rPr>
        <w:t xml:space="preserve">Poi </w:t>
      </w:r>
      <w:r w:rsidRPr="008F5009">
        <w:rPr>
          <w:rFonts w:ascii="Times New Roman" w:hAnsi="Times New Roman" w:cs="Times New Roman"/>
          <w:i/>
          <w:iCs/>
          <w:sz w:val="24"/>
          <w:szCs w:val="24"/>
        </w:rPr>
        <w:t>Lo stordito</w:t>
      </w:r>
      <w:r w:rsidRPr="006542A5">
        <w:rPr>
          <w:rFonts w:ascii="Times New Roman" w:hAnsi="Times New Roman" w:cs="Times New Roman"/>
          <w:sz w:val="24"/>
          <w:szCs w:val="24"/>
        </w:rPr>
        <w:t xml:space="preserve"> </w:t>
      </w:r>
      <w:r w:rsidR="008F5009">
        <w:rPr>
          <w:rStyle w:val="Rimandonotaapidipagina"/>
          <w:rFonts w:ascii="Times New Roman" w:hAnsi="Times New Roman" w:cs="Times New Roman"/>
          <w:sz w:val="24"/>
          <w:szCs w:val="24"/>
        </w:rPr>
        <w:footnoteReference w:id="3"/>
      </w:r>
      <w:r w:rsidRPr="006542A5">
        <w:rPr>
          <w:rFonts w:ascii="Times New Roman" w:hAnsi="Times New Roman" w:cs="Times New Roman"/>
          <w:sz w:val="24"/>
          <w:szCs w:val="24"/>
        </w:rPr>
        <w:t xml:space="preserve">nel 1972, la </w:t>
      </w:r>
      <w:r w:rsidRPr="008F5009">
        <w:rPr>
          <w:rFonts w:ascii="Times New Roman" w:hAnsi="Times New Roman" w:cs="Times New Roman"/>
          <w:i/>
          <w:iCs/>
          <w:sz w:val="24"/>
          <w:szCs w:val="24"/>
        </w:rPr>
        <w:t>Nota italiana</w:t>
      </w:r>
      <w:r w:rsidRPr="006542A5">
        <w:rPr>
          <w:rFonts w:ascii="Times New Roman" w:hAnsi="Times New Roman" w:cs="Times New Roman"/>
          <w:sz w:val="24"/>
          <w:szCs w:val="24"/>
        </w:rPr>
        <w:t xml:space="preserve"> </w:t>
      </w:r>
      <w:r w:rsidR="008F5009">
        <w:rPr>
          <w:rStyle w:val="Rimandonotaapidipagina"/>
          <w:rFonts w:ascii="Times New Roman" w:hAnsi="Times New Roman" w:cs="Times New Roman"/>
          <w:sz w:val="24"/>
          <w:szCs w:val="24"/>
        </w:rPr>
        <w:footnoteReference w:id="4"/>
      </w:r>
      <w:r w:rsidRPr="006542A5">
        <w:rPr>
          <w:rFonts w:ascii="Times New Roman" w:hAnsi="Times New Roman" w:cs="Times New Roman"/>
          <w:sz w:val="24"/>
          <w:szCs w:val="24"/>
        </w:rPr>
        <w:t xml:space="preserve">del 1974 e le </w:t>
      </w:r>
      <w:r w:rsidRPr="008F5009">
        <w:rPr>
          <w:rFonts w:ascii="Times New Roman" w:hAnsi="Times New Roman" w:cs="Times New Roman"/>
          <w:i/>
          <w:iCs/>
          <w:sz w:val="24"/>
          <w:szCs w:val="24"/>
        </w:rPr>
        <w:t>Conferenze nordamericane</w:t>
      </w:r>
      <w:r w:rsidRPr="006542A5">
        <w:rPr>
          <w:rFonts w:ascii="Times New Roman" w:hAnsi="Times New Roman" w:cs="Times New Roman"/>
          <w:sz w:val="24"/>
          <w:szCs w:val="24"/>
        </w:rPr>
        <w:t xml:space="preserve"> </w:t>
      </w:r>
      <w:r w:rsidR="008F5009">
        <w:rPr>
          <w:rStyle w:val="Rimandonotaapidipagina"/>
          <w:rFonts w:ascii="Times New Roman" w:hAnsi="Times New Roman" w:cs="Times New Roman"/>
          <w:sz w:val="24"/>
          <w:szCs w:val="24"/>
        </w:rPr>
        <w:footnoteReference w:id="5"/>
      </w:r>
      <w:r w:rsidRPr="006542A5">
        <w:rPr>
          <w:rFonts w:ascii="Times New Roman" w:hAnsi="Times New Roman" w:cs="Times New Roman"/>
          <w:sz w:val="24"/>
          <w:szCs w:val="24"/>
        </w:rPr>
        <w:t xml:space="preserve">del 1975. </w:t>
      </w:r>
      <w:proofErr w:type="gramStart"/>
      <w:r w:rsidRPr="006542A5">
        <w:rPr>
          <w:rFonts w:ascii="Times New Roman" w:hAnsi="Times New Roman" w:cs="Times New Roman"/>
          <w:sz w:val="24"/>
          <w:szCs w:val="24"/>
        </w:rPr>
        <w:t>Infine</w:t>
      </w:r>
      <w:proofErr w:type="gramEnd"/>
      <w:r w:rsidRPr="006542A5">
        <w:rPr>
          <w:rFonts w:ascii="Times New Roman" w:hAnsi="Times New Roman" w:cs="Times New Roman"/>
          <w:sz w:val="24"/>
          <w:szCs w:val="24"/>
        </w:rPr>
        <w:t xml:space="preserve"> il 1976, dove Lacan scrive:</w:t>
      </w:r>
    </w:p>
    <w:p w14:paraId="4F51F79E" w14:textId="77777777" w:rsidR="008F5009" w:rsidRDefault="008F5009" w:rsidP="006542A5">
      <w:pPr>
        <w:spacing w:after="0" w:line="360" w:lineRule="auto"/>
        <w:jc w:val="both"/>
        <w:rPr>
          <w:rFonts w:ascii="Times New Roman" w:hAnsi="Times New Roman" w:cs="Times New Roman"/>
          <w:sz w:val="24"/>
          <w:szCs w:val="24"/>
        </w:rPr>
      </w:pPr>
    </w:p>
    <w:p w14:paraId="3A2B6251" w14:textId="5C2DEF69" w:rsidR="00F96078" w:rsidRPr="006542A5" w:rsidRDefault="008668FF" w:rsidP="006542A5">
      <w:pPr>
        <w:spacing w:after="0" w:line="360" w:lineRule="auto"/>
        <w:jc w:val="both"/>
        <w:rPr>
          <w:rFonts w:ascii="Times New Roman" w:hAnsi="Times New Roman" w:cs="Times New Roman"/>
          <w:sz w:val="24"/>
          <w:szCs w:val="24"/>
        </w:rPr>
      </w:pPr>
      <w:r w:rsidRPr="006542A5">
        <w:rPr>
          <w:rFonts w:ascii="Times New Roman" w:hAnsi="Times New Roman" w:cs="Times New Roman"/>
          <w:sz w:val="24"/>
          <w:szCs w:val="24"/>
        </w:rPr>
        <w:t xml:space="preserve">“Quale gerarchia potrebbe confermargli il suo essere analista, mettergliene il suggello? </w:t>
      </w:r>
      <w:r w:rsidR="008F5009">
        <w:rPr>
          <w:rFonts w:ascii="Times New Roman" w:hAnsi="Times New Roman" w:cs="Times New Roman"/>
          <w:sz w:val="24"/>
          <w:szCs w:val="24"/>
        </w:rPr>
        <w:t>[</w:t>
      </w:r>
      <w:r w:rsidRPr="006542A5">
        <w:rPr>
          <w:rFonts w:ascii="Times New Roman" w:hAnsi="Times New Roman" w:cs="Times New Roman"/>
          <w:sz w:val="24"/>
          <w:szCs w:val="24"/>
        </w:rPr>
        <w:t>…</w:t>
      </w:r>
      <w:r w:rsidR="008F5009">
        <w:rPr>
          <w:rFonts w:ascii="Times New Roman" w:hAnsi="Times New Roman" w:cs="Times New Roman"/>
          <w:sz w:val="24"/>
          <w:szCs w:val="24"/>
        </w:rPr>
        <w:t>]</w:t>
      </w:r>
      <w:r w:rsidR="00B42876" w:rsidRPr="006542A5">
        <w:rPr>
          <w:rFonts w:ascii="Times New Roman" w:hAnsi="Times New Roman" w:cs="Times New Roman"/>
          <w:sz w:val="24"/>
          <w:szCs w:val="24"/>
        </w:rPr>
        <w:t xml:space="preserve"> Rimane una questione: che cosa può spingere qualcuno, soprattutto dopo un’analisi, a </w:t>
      </w:r>
      <w:proofErr w:type="spellStart"/>
      <w:r w:rsidR="00B42876" w:rsidRPr="006542A5">
        <w:rPr>
          <w:rFonts w:ascii="Times New Roman" w:hAnsi="Times New Roman" w:cs="Times New Roman"/>
          <w:sz w:val="24"/>
          <w:szCs w:val="24"/>
        </w:rPr>
        <w:t>istorizzarsi</w:t>
      </w:r>
      <w:proofErr w:type="spellEnd"/>
      <w:r w:rsidR="00B42876" w:rsidRPr="006542A5">
        <w:rPr>
          <w:rFonts w:ascii="Times New Roman" w:hAnsi="Times New Roman" w:cs="Times New Roman"/>
          <w:sz w:val="24"/>
          <w:szCs w:val="24"/>
        </w:rPr>
        <w:t xml:space="preserve"> da sé. Non può certo essere il proprio movimento dato che, sull’analista, la sa lunga ora che ha liquidato, come si </w:t>
      </w:r>
      <w:proofErr w:type="spellStart"/>
      <w:r w:rsidR="00B42876" w:rsidRPr="006542A5">
        <w:rPr>
          <w:rFonts w:ascii="Times New Roman" w:hAnsi="Times New Roman" w:cs="Times New Roman"/>
          <w:sz w:val="24"/>
          <w:szCs w:val="24"/>
        </w:rPr>
        <w:t>suol</w:t>
      </w:r>
      <w:proofErr w:type="spellEnd"/>
      <w:r w:rsidR="00B42876" w:rsidRPr="006542A5">
        <w:rPr>
          <w:rFonts w:ascii="Times New Roman" w:hAnsi="Times New Roman" w:cs="Times New Roman"/>
          <w:sz w:val="24"/>
          <w:szCs w:val="24"/>
        </w:rPr>
        <w:t xml:space="preserve"> dire, il suo transfert-per. Come può venirgli in mente di prendere lui ora tale funzione? Detto altrimenti, esistono dei casi in cui vi spinge a essere analista una ragione diversa da quella di sistemarvi, vale a dire di ricevere quello che comunemente chiamiamo quattrini, per sovvenire ai bisogni di quanti sono a vostro carico</w:t>
      </w:r>
      <w:r w:rsidR="005E4086" w:rsidRPr="006542A5">
        <w:rPr>
          <w:rFonts w:ascii="Times New Roman" w:hAnsi="Times New Roman" w:cs="Times New Roman"/>
          <w:sz w:val="24"/>
          <w:szCs w:val="24"/>
        </w:rPr>
        <w:t>, tra i quali in prima fila vi trovate voi stessi</w:t>
      </w:r>
      <w:r w:rsidR="008F5009">
        <w:rPr>
          <w:rFonts w:ascii="Times New Roman" w:hAnsi="Times New Roman" w:cs="Times New Roman"/>
          <w:sz w:val="24"/>
          <w:szCs w:val="24"/>
        </w:rPr>
        <w:t xml:space="preserve"> [</w:t>
      </w:r>
      <w:r w:rsidR="00B42876" w:rsidRPr="006542A5">
        <w:rPr>
          <w:rFonts w:ascii="Times New Roman" w:hAnsi="Times New Roman" w:cs="Times New Roman"/>
          <w:sz w:val="24"/>
          <w:szCs w:val="24"/>
        </w:rPr>
        <w:t>…</w:t>
      </w:r>
      <w:r w:rsidR="008F5009">
        <w:rPr>
          <w:rFonts w:ascii="Times New Roman" w:hAnsi="Times New Roman" w:cs="Times New Roman"/>
          <w:sz w:val="24"/>
          <w:szCs w:val="24"/>
        </w:rPr>
        <w:t xml:space="preserve">] </w:t>
      </w:r>
      <w:r w:rsidR="00B42876" w:rsidRPr="006542A5">
        <w:rPr>
          <w:rFonts w:ascii="Times New Roman" w:hAnsi="Times New Roman" w:cs="Times New Roman"/>
          <w:sz w:val="24"/>
          <w:szCs w:val="24"/>
        </w:rPr>
        <w:t xml:space="preserve">E perché, dunque, non sottoporre questa professione alla prova di quella verità di cui sogna la funzione chiamata inconscio, con cui essa va trafficando? Il miraggio della verità, da cui ci si deve attendere solo la menzogna, ha come termine solo la soddisfazione che segna la fine dell’analisi. Poiché dare questa </w:t>
      </w:r>
      <w:r w:rsidR="00B42876" w:rsidRPr="006542A5">
        <w:rPr>
          <w:rFonts w:ascii="Times New Roman" w:hAnsi="Times New Roman" w:cs="Times New Roman"/>
          <w:sz w:val="24"/>
          <w:szCs w:val="24"/>
        </w:rPr>
        <w:lastRenderedPageBreak/>
        <w:t>soddisfazione è l’urgenza a cui l’analisi presiede, chiediamoci in che modo qualcuno possa votarsi a soddisfare tali casi di urgenza.</w:t>
      </w:r>
      <w:r w:rsidR="008F5009">
        <w:rPr>
          <w:rStyle w:val="Rimandonotaapidipagina"/>
          <w:rFonts w:ascii="Times New Roman" w:hAnsi="Times New Roman" w:cs="Times New Roman"/>
          <w:sz w:val="24"/>
          <w:szCs w:val="24"/>
        </w:rPr>
        <w:footnoteReference w:id="6"/>
      </w:r>
    </w:p>
    <w:p w14:paraId="647CA97F" w14:textId="3AA366FE" w:rsidR="005E4086" w:rsidRDefault="005E4086" w:rsidP="006542A5">
      <w:pPr>
        <w:spacing w:after="0" w:line="360" w:lineRule="auto"/>
        <w:jc w:val="both"/>
        <w:rPr>
          <w:rFonts w:ascii="Times New Roman" w:hAnsi="Times New Roman" w:cs="Times New Roman"/>
          <w:sz w:val="24"/>
          <w:szCs w:val="24"/>
        </w:rPr>
      </w:pPr>
      <w:r w:rsidRPr="006542A5">
        <w:rPr>
          <w:rFonts w:ascii="Times New Roman" w:hAnsi="Times New Roman" w:cs="Times New Roman"/>
          <w:sz w:val="24"/>
          <w:szCs w:val="24"/>
        </w:rPr>
        <w:t xml:space="preserve">La fine dell’analisi, dunque, </w:t>
      </w:r>
      <w:r w:rsidR="00444953" w:rsidRPr="006542A5">
        <w:rPr>
          <w:rFonts w:ascii="Times New Roman" w:hAnsi="Times New Roman" w:cs="Times New Roman"/>
          <w:sz w:val="24"/>
          <w:szCs w:val="24"/>
        </w:rPr>
        <w:t>non è faccenda di verità o del suo rovescio della medaglia, ossia la menzogna. Su questo piano l’analisi può solo imboccare la via della sua interminabilità, in quanto sul piano del sapere prodotto dalla decifrazione c’è sempre un S2 metonimico da poter aggiungere. La fine dell’analisi dunque è piuttosto atto, atto prodotto dalla logica conclusione di un processo che tocca l’inconscio, dalla conclusione determinata dal ritiro delle lettere che si sono depositate nella buca dell’inconscio, con la soddisfazione di poter leggere e pronunciare al termine del processo quel che si è stati.</w:t>
      </w:r>
    </w:p>
    <w:p w14:paraId="29B2FC4F" w14:textId="77777777" w:rsidR="008F5009" w:rsidRPr="006542A5" w:rsidRDefault="008F5009" w:rsidP="006542A5">
      <w:pPr>
        <w:spacing w:after="0" w:line="360" w:lineRule="auto"/>
        <w:jc w:val="both"/>
        <w:rPr>
          <w:rFonts w:ascii="Times New Roman" w:hAnsi="Times New Roman" w:cs="Times New Roman"/>
          <w:sz w:val="24"/>
          <w:szCs w:val="24"/>
        </w:rPr>
      </w:pPr>
    </w:p>
    <w:p w14:paraId="66976138" w14:textId="6AFC6414" w:rsidR="00444953" w:rsidRPr="006542A5" w:rsidRDefault="00977C77" w:rsidP="006542A5">
      <w:pPr>
        <w:spacing w:after="0" w:line="360" w:lineRule="auto"/>
        <w:jc w:val="both"/>
        <w:rPr>
          <w:rFonts w:ascii="Times New Roman" w:hAnsi="Times New Roman" w:cs="Times New Roman"/>
          <w:sz w:val="24"/>
          <w:szCs w:val="24"/>
        </w:rPr>
      </w:pPr>
      <w:r w:rsidRPr="006542A5">
        <w:rPr>
          <w:rFonts w:ascii="Times New Roman" w:hAnsi="Times New Roman" w:cs="Times New Roman"/>
          <w:sz w:val="24"/>
          <w:szCs w:val="24"/>
        </w:rPr>
        <w:t>“</w:t>
      </w:r>
      <w:r w:rsidR="00444953" w:rsidRPr="006542A5">
        <w:rPr>
          <w:rFonts w:ascii="Times New Roman" w:hAnsi="Times New Roman" w:cs="Times New Roman"/>
          <w:sz w:val="24"/>
          <w:szCs w:val="24"/>
        </w:rPr>
        <w:t>Ancora un giro</w:t>
      </w:r>
      <w:r w:rsidRPr="006542A5">
        <w:rPr>
          <w:rFonts w:ascii="Times New Roman" w:hAnsi="Times New Roman" w:cs="Times New Roman"/>
          <w:sz w:val="24"/>
          <w:szCs w:val="24"/>
        </w:rPr>
        <w:t>”</w:t>
      </w:r>
      <w:r w:rsidR="00444953" w:rsidRPr="006542A5">
        <w:rPr>
          <w:rFonts w:ascii="Times New Roman" w:hAnsi="Times New Roman" w:cs="Times New Roman"/>
          <w:sz w:val="24"/>
          <w:szCs w:val="24"/>
        </w:rPr>
        <w:t xml:space="preserve">, posso dire ora, è stato il passaggio che mi è stato necessario per accogliere il buco, che ha condotto il mio percorso d’analisi e la sua conclusione. </w:t>
      </w:r>
      <w:r w:rsidR="001F040B" w:rsidRPr="006542A5">
        <w:rPr>
          <w:rFonts w:ascii="Times New Roman" w:hAnsi="Times New Roman" w:cs="Times New Roman"/>
          <w:sz w:val="24"/>
          <w:szCs w:val="24"/>
        </w:rPr>
        <w:t xml:space="preserve">Due sogni al termine di quella che ora posso dire essere stata la mia prima tranche avevano messo in luce la caduta dell’oggetto seno, collocato sull’analista, e mi avevano confrontato al godimento della lingua che si appoggia al buco in un muro, che mi convoca, mi produce disgusto, ma a cui riesco a dire, con tutta l’ambiguità della frase, “Sai che c’è? Per me puoi rimanere lì”, con il suo conseguente ritiro. L’ambiguità, di cui mi accorgo ora, sta in quel “per me puoi rimanere lì”, </w:t>
      </w:r>
      <w:r w:rsidR="00EB7E33" w:rsidRPr="006542A5">
        <w:rPr>
          <w:rFonts w:ascii="Times New Roman" w:hAnsi="Times New Roman" w:cs="Times New Roman"/>
          <w:sz w:val="24"/>
          <w:szCs w:val="24"/>
        </w:rPr>
        <w:t>benché la lingua si ritirasse</w:t>
      </w:r>
      <w:r w:rsidR="001F040B" w:rsidRPr="006542A5">
        <w:rPr>
          <w:rFonts w:ascii="Times New Roman" w:hAnsi="Times New Roman" w:cs="Times New Roman"/>
          <w:sz w:val="24"/>
          <w:szCs w:val="24"/>
        </w:rPr>
        <w:t xml:space="preserve"> dal buco nello scenario del sogno. La prima esperienza di passe</w:t>
      </w:r>
      <w:r w:rsidR="00B55B22" w:rsidRPr="006542A5">
        <w:rPr>
          <w:rFonts w:ascii="Times New Roman" w:hAnsi="Times New Roman" w:cs="Times New Roman"/>
          <w:sz w:val="24"/>
          <w:szCs w:val="24"/>
        </w:rPr>
        <w:t xml:space="preserve"> mi confronta a un paradosso dell’enunciazione dell’Altro, che in realtà è mio e riguarda piuttosto il godimento dell’esitazione in cui mi trattiene. “La commissione della passe non è giunta a una nomina, ma ha constato che lei ha trovato una fine alla sua analisi”. Voilà! “Niente” per lasciare ancora alla mia lingua un’”amara” possibilità di soddisfare quel “per me puoi ancora rimanere lì”. Un ultimo giro per soddisfarsi della paradossale soddisfazione di niente e della sua conseguente insoddisfazione. La seconda tranche, di pochi mesi, è inaugurata da un sogno che mi rivela il residuo dell’oggetto niente nel cunicolo anale, </w:t>
      </w:r>
      <w:r w:rsidR="006B0B89" w:rsidRPr="006542A5">
        <w:rPr>
          <w:rFonts w:ascii="Times New Roman" w:hAnsi="Times New Roman" w:cs="Times New Roman"/>
          <w:sz w:val="24"/>
          <w:szCs w:val="24"/>
        </w:rPr>
        <w:t>l’avventura dell’analisi, in cui la mia lingua si è voracemente soddisfatta e insoddisfatta intorno a ciò che ho chiamato l’osso buco (il buco anale, la lingua e il tappo di niente che l’ha sostenuta). Godimento materno che ho sempre denunciato come insopportabile e che al termine mi si rivela come quell’</w:t>
      </w:r>
      <w:proofErr w:type="spellStart"/>
      <w:r w:rsidR="006B0B89" w:rsidRPr="006542A5">
        <w:rPr>
          <w:rFonts w:ascii="Times New Roman" w:hAnsi="Times New Roman" w:cs="Times New Roman"/>
          <w:sz w:val="24"/>
          <w:szCs w:val="24"/>
        </w:rPr>
        <w:t>extime</w:t>
      </w:r>
      <w:proofErr w:type="spellEnd"/>
      <w:r w:rsidR="006B0B89" w:rsidRPr="006542A5">
        <w:rPr>
          <w:rFonts w:ascii="Times New Roman" w:hAnsi="Times New Roman" w:cs="Times New Roman"/>
          <w:sz w:val="24"/>
          <w:szCs w:val="24"/>
        </w:rPr>
        <w:t xml:space="preserve"> collocato nell’altro, a me straniero, ma in realtà punto intimo del mio godimento. Ritorno al buco che mi concerne, buco che già Freud aveva collocato sulla propria origine, e che ho farcito con parole del mio Altro famigliare, insensate ma sostenute dalla ferrea logica di niente. Enunciare di queste parole “Ma questo era il loro delirio!” ha permesso di </w:t>
      </w:r>
      <w:proofErr w:type="spellStart"/>
      <w:r w:rsidR="006B0B89" w:rsidRPr="006542A5">
        <w:rPr>
          <w:rFonts w:ascii="Times New Roman" w:hAnsi="Times New Roman" w:cs="Times New Roman"/>
          <w:sz w:val="24"/>
          <w:szCs w:val="24"/>
        </w:rPr>
        <w:t>disannodare</w:t>
      </w:r>
      <w:proofErr w:type="spellEnd"/>
      <w:r w:rsidR="006B0B89" w:rsidRPr="006542A5">
        <w:rPr>
          <w:rFonts w:ascii="Times New Roman" w:hAnsi="Times New Roman" w:cs="Times New Roman"/>
          <w:sz w:val="24"/>
          <w:szCs w:val="24"/>
        </w:rPr>
        <w:t xml:space="preserve"> il paradosso di quel rapporto sessuale che tentavo di far esistere con </w:t>
      </w:r>
      <w:r w:rsidR="003955B8" w:rsidRPr="006542A5">
        <w:rPr>
          <w:rFonts w:ascii="Times New Roman" w:hAnsi="Times New Roman" w:cs="Times New Roman"/>
          <w:sz w:val="24"/>
          <w:szCs w:val="24"/>
        </w:rPr>
        <w:t>“</w:t>
      </w:r>
      <w:r w:rsidR="006B0B89" w:rsidRPr="006542A5">
        <w:rPr>
          <w:rFonts w:ascii="Times New Roman" w:hAnsi="Times New Roman" w:cs="Times New Roman"/>
          <w:sz w:val="24"/>
          <w:szCs w:val="24"/>
        </w:rPr>
        <w:t>niente</w:t>
      </w:r>
      <w:r w:rsidR="003955B8" w:rsidRPr="006542A5">
        <w:rPr>
          <w:rFonts w:ascii="Times New Roman" w:hAnsi="Times New Roman" w:cs="Times New Roman"/>
          <w:sz w:val="24"/>
          <w:szCs w:val="24"/>
        </w:rPr>
        <w:t>”</w:t>
      </w:r>
      <w:r w:rsidR="006B0B89" w:rsidRPr="006542A5">
        <w:rPr>
          <w:rFonts w:ascii="Times New Roman" w:hAnsi="Times New Roman" w:cs="Times New Roman"/>
          <w:sz w:val="24"/>
          <w:szCs w:val="24"/>
        </w:rPr>
        <w:t xml:space="preserve">, ma che in realtà non c’era e non c’è. Evacuato niente dal buco del non rapporto e dunque </w:t>
      </w:r>
      <w:r w:rsidR="001E69DB" w:rsidRPr="006542A5">
        <w:rPr>
          <w:rFonts w:ascii="Times New Roman" w:hAnsi="Times New Roman" w:cs="Times New Roman"/>
          <w:sz w:val="24"/>
          <w:szCs w:val="24"/>
        </w:rPr>
        <w:t xml:space="preserve">dal miraggio di poter trovare la verità nella decifrazione del desiderio </w:t>
      </w:r>
      <w:r w:rsidR="001E69DB" w:rsidRPr="006542A5">
        <w:rPr>
          <w:rFonts w:ascii="Times New Roman" w:hAnsi="Times New Roman" w:cs="Times New Roman"/>
          <w:sz w:val="24"/>
          <w:szCs w:val="24"/>
        </w:rPr>
        <w:lastRenderedPageBreak/>
        <w:t>dell’Altro, la lingua ha potuto staccarsi dall’osso buco e da niente, liberando la via alla soddisfazione della voce e del poter dire, cantare il poema da cui mi son lasciato scrivere.</w:t>
      </w:r>
    </w:p>
    <w:p w14:paraId="6F983D49" w14:textId="77777777" w:rsidR="003955B8" w:rsidRPr="006542A5" w:rsidRDefault="003955B8" w:rsidP="006542A5">
      <w:pPr>
        <w:spacing w:after="0" w:line="360" w:lineRule="auto"/>
        <w:jc w:val="both"/>
        <w:rPr>
          <w:rFonts w:ascii="Times New Roman" w:hAnsi="Times New Roman" w:cs="Times New Roman"/>
          <w:sz w:val="24"/>
          <w:szCs w:val="24"/>
        </w:rPr>
      </w:pPr>
    </w:p>
    <w:p w14:paraId="12BFC515" w14:textId="77777777" w:rsidR="00F86389" w:rsidRPr="006542A5" w:rsidRDefault="00F86389" w:rsidP="006542A5">
      <w:pPr>
        <w:spacing w:after="0" w:line="360" w:lineRule="auto"/>
        <w:jc w:val="both"/>
        <w:rPr>
          <w:rFonts w:ascii="Times New Roman" w:hAnsi="Times New Roman" w:cs="Times New Roman"/>
          <w:sz w:val="24"/>
          <w:szCs w:val="24"/>
        </w:rPr>
      </w:pPr>
    </w:p>
    <w:sectPr w:rsidR="00F86389" w:rsidRPr="006542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A436D" w14:textId="77777777" w:rsidR="00192603" w:rsidRDefault="00192603" w:rsidP="008F5009">
      <w:pPr>
        <w:spacing w:after="0" w:line="240" w:lineRule="auto"/>
      </w:pPr>
      <w:r>
        <w:separator/>
      </w:r>
    </w:p>
  </w:endnote>
  <w:endnote w:type="continuationSeparator" w:id="0">
    <w:p w14:paraId="4F5B1696" w14:textId="77777777" w:rsidR="00192603" w:rsidRDefault="00192603" w:rsidP="008F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62C57" w14:textId="77777777" w:rsidR="00192603" w:rsidRDefault="00192603" w:rsidP="008F5009">
      <w:pPr>
        <w:spacing w:after="0" w:line="240" w:lineRule="auto"/>
      </w:pPr>
      <w:r>
        <w:separator/>
      </w:r>
    </w:p>
  </w:footnote>
  <w:footnote w:type="continuationSeparator" w:id="0">
    <w:p w14:paraId="4E7B94F7" w14:textId="77777777" w:rsidR="00192603" w:rsidRDefault="00192603" w:rsidP="008F5009">
      <w:pPr>
        <w:spacing w:after="0" w:line="240" w:lineRule="auto"/>
      </w:pPr>
      <w:r>
        <w:continuationSeparator/>
      </w:r>
    </w:p>
  </w:footnote>
  <w:footnote w:id="1">
    <w:p w14:paraId="24CC7AA9" w14:textId="0841A1E8" w:rsidR="008F5009" w:rsidRPr="00FA413E" w:rsidRDefault="008F5009">
      <w:pPr>
        <w:pStyle w:val="Testonotaapidipagina"/>
        <w:rPr>
          <w:rFonts w:ascii="Times New Roman" w:hAnsi="Times New Roman" w:cs="Times New Roman"/>
        </w:rPr>
      </w:pPr>
      <w:r w:rsidRPr="00FA413E">
        <w:rPr>
          <w:rStyle w:val="Rimandonotaapidipagina"/>
          <w:rFonts w:ascii="Times New Roman" w:hAnsi="Times New Roman" w:cs="Times New Roman"/>
        </w:rPr>
        <w:footnoteRef/>
      </w:r>
      <w:r w:rsidRPr="00FA413E">
        <w:rPr>
          <w:rFonts w:ascii="Times New Roman" w:hAnsi="Times New Roman" w:cs="Times New Roman"/>
        </w:rPr>
        <w:t xml:space="preserve"> </w:t>
      </w:r>
      <w:bookmarkStart w:id="0" w:name="OLE_LINK10"/>
      <w:bookmarkStart w:id="1" w:name="OLE_LINK9"/>
      <w:proofErr w:type="spellStart"/>
      <w:r w:rsidR="00FA413E" w:rsidRPr="00FA413E">
        <w:rPr>
          <w:rFonts w:ascii="Times New Roman" w:hAnsi="Times New Roman" w:cs="Times New Roman"/>
          <w:smallCaps/>
        </w:rPr>
        <w:t>jacques</w:t>
      </w:r>
      <w:proofErr w:type="spellEnd"/>
      <w:r w:rsidR="00FA413E" w:rsidRPr="00FA413E">
        <w:rPr>
          <w:rFonts w:ascii="Times New Roman" w:hAnsi="Times New Roman" w:cs="Times New Roman"/>
          <w:smallCaps/>
        </w:rPr>
        <w:t xml:space="preserve"> </w:t>
      </w:r>
      <w:proofErr w:type="spellStart"/>
      <w:r w:rsidR="00FA413E" w:rsidRPr="00FA413E">
        <w:rPr>
          <w:rFonts w:ascii="Times New Roman" w:hAnsi="Times New Roman" w:cs="Times New Roman"/>
          <w:smallCaps/>
        </w:rPr>
        <w:t>lacan</w:t>
      </w:r>
      <w:proofErr w:type="spellEnd"/>
      <w:r w:rsidR="00FA413E" w:rsidRPr="00FA413E">
        <w:rPr>
          <w:rFonts w:ascii="Times New Roman" w:hAnsi="Times New Roman" w:cs="Times New Roman"/>
          <w:smallCaps/>
        </w:rPr>
        <w:t xml:space="preserve">, </w:t>
      </w:r>
      <w:r w:rsidR="00FA413E" w:rsidRPr="00FA413E">
        <w:rPr>
          <w:rFonts w:ascii="Times New Roman" w:hAnsi="Times New Roman" w:cs="Times New Roman"/>
          <w:i/>
          <w:iCs/>
        </w:rPr>
        <w:t>Prefazione all’edizione inglese del Seminario XI</w:t>
      </w:r>
      <w:bookmarkEnd w:id="0"/>
      <w:r w:rsidR="00FA413E" w:rsidRPr="00FA413E">
        <w:rPr>
          <w:rFonts w:ascii="Times New Roman" w:hAnsi="Times New Roman" w:cs="Times New Roman"/>
          <w:i/>
          <w:iCs/>
        </w:rPr>
        <w:t xml:space="preserve"> </w:t>
      </w:r>
      <w:r w:rsidR="00FA413E" w:rsidRPr="00FA413E">
        <w:rPr>
          <w:rFonts w:ascii="Times New Roman" w:hAnsi="Times New Roman" w:cs="Times New Roman"/>
        </w:rPr>
        <w:t xml:space="preserve">(1976), in </w:t>
      </w:r>
      <w:r w:rsidR="00FA413E" w:rsidRPr="00FA413E">
        <w:rPr>
          <w:rFonts w:ascii="Times New Roman" w:hAnsi="Times New Roman" w:cs="Times New Roman"/>
          <w:i/>
          <w:iCs/>
        </w:rPr>
        <w:t>Altri scritti</w:t>
      </w:r>
      <w:r w:rsidR="00FA413E" w:rsidRPr="00FA413E">
        <w:rPr>
          <w:rFonts w:ascii="Times New Roman" w:hAnsi="Times New Roman" w:cs="Times New Roman"/>
        </w:rPr>
        <w:t>, Einaudi, Torino 2013</w:t>
      </w:r>
      <w:bookmarkEnd w:id="1"/>
      <w:r w:rsidR="00FA413E" w:rsidRPr="00FA413E">
        <w:rPr>
          <w:rFonts w:ascii="Times New Roman" w:hAnsi="Times New Roman" w:cs="Times New Roman"/>
        </w:rPr>
        <w:t>.</w:t>
      </w:r>
    </w:p>
  </w:footnote>
  <w:footnote w:id="2">
    <w:p w14:paraId="45D8C9EF" w14:textId="3E36D7CB" w:rsidR="008F5009" w:rsidRPr="00FA413E" w:rsidRDefault="008F5009">
      <w:pPr>
        <w:pStyle w:val="Testonotaapidipagina"/>
        <w:rPr>
          <w:rFonts w:ascii="Times New Roman" w:hAnsi="Times New Roman" w:cs="Times New Roman"/>
        </w:rPr>
      </w:pPr>
      <w:r w:rsidRPr="00FA413E">
        <w:rPr>
          <w:rStyle w:val="Rimandonotaapidipagina"/>
          <w:rFonts w:ascii="Times New Roman" w:hAnsi="Times New Roman" w:cs="Times New Roman"/>
        </w:rPr>
        <w:footnoteRef/>
      </w:r>
      <w:r w:rsidRPr="00FA413E">
        <w:rPr>
          <w:rFonts w:ascii="Times New Roman" w:hAnsi="Times New Roman" w:cs="Times New Roman"/>
        </w:rPr>
        <w:t xml:space="preserve"> </w:t>
      </w:r>
      <w:proofErr w:type="spellStart"/>
      <w:r w:rsidR="00FA413E" w:rsidRPr="00FA413E">
        <w:rPr>
          <w:rFonts w:ascii="Times New Roman" w:hAnsi="Times New Roman" w:cs="Times New Roman"/>
          <w:smallCaps/>
        </w:rPr>
        <w:t>jacques</w:t>
      </w:r>
      <w:proofErr w:type="spellEnd"/>
      <w:r w:rsidR="00FA413E" w:rsidRPr="00FA413E">
        <w:rPr>
          <w:rFonts w:ascii="Times New Roman" w:hAnsi="Times New Roman" w:cs="Times New Roman"/>
          <w:smallCaps/>
        </w:rPr>
        <w:t xml:space="preserve"> </w:t>
      </w:r>
      <w:proofErr w:type="spellStart"/>
      <w:r w:rsidR="00FA413E" w:rsidRPr="00FA413E">
        <w:rPr>
          <w:rFonts w:ascii="Times New Roman" w:hAnsi="Times New Roman" w:cs="Times New Roman"/>
          <w:smallCaps/>
        </w:rPr>
        <w:t>lacan</w:t>
      </w:r>
      <w:proofErr w:type="spellEnd"/>
      <w:r w:rsidR="00FA413E" w:rsidRPr="00FA413E">
        <w:rPr>
          <w:rFonts w:ascii="Times New Roman" w:hAnsi="Times New Roman" w:cs="Times New Roman"/>
          <w:smallCaps/>
        </w:rPr>
        <w:t xml:space="preserve">, </w:t>
      </w:r>
      <w:r w:rsidR="00FA413E" w:rsidRPr="00FA413E">
        <w:rPr>
          <w:rFonts w:ascii="Times New Roman" w:hAnsi="Times New Roman" w:cs="Times New Roman"/>
          <w:i/>
          <w:iCs/>
        </w:rPr>
        <w:t>Pr</w:t>
      </w:r>
      <w:r w:rsidR="00FA413E">
        <w:rPr>
          <w:rFonts w:ascii="Times New Roman" w:hAnsi="Times New Roman" w:cs="Times New Roman"/>
          <w:i/>
          <w:iCs/>
        </w:rPr>
        <w:t>oposta del 9 ottobre 1967 sullo psicoanalista della scuola</w:t>
      </w:r>
      <w:r w:rsidR="00FA413E" w:rsidRPr="00FA413E">
        <w:rPr>
          <w:rFonts w:ascii="Times New Roman" w:hAnsi="Times New Roman" w:cs="Times New Roman"/>
          <w:i/>
          <w:iCs/>
        </w:rPr>
        <w:t xml:space="preserve"> </w:t>
      </w:r>
      <w:r w:rsidR="00FA413E" w:rsidRPr="00FA413E">
        <w:rPr>
          <w:rFonts w:ascii="Times New Roman" w:hAnsi="Times New Roman" w:cs="Times New Roman"/>
        </w:rPr>
        <w:t>(19</w:t>
      </w:r>
      <w:r w:rsidR="00FA413E">
        <w:rPr>
          <w:rFonts w:ascii="Times New Roman" w:hAnsi="Times New Roman" w:cs="Times New Roman"/>
        </w:rPr>
        <w:t>67</w:t>
      </w:r>
      <w:r w:rsidR="00FA413E" w:rsidRPr="00FA413E">
        <w:rPr>
          <w:rFonts w:ascii="Times New Roman" w:hAnsi="Times New Roman" w:cs="Times New Roman"/>
        </w:rPr>
        <w:t xml:space="preserve">), in </w:t>
      </w:r>
      <w:r w:rsidR="00FA413E" w:rsidRPr="00FA413E">
        <w:rPr>
          <w:rFonts w:ascii="Times New Roman" w:hAnsi="Times New Roman" w:cs="Times New Roman"/>
          <w:i/>
          <w:iCs/>
        </w:rPr>
        <w:t>Altri scritti</w:t>
      </w:r>
      <w:r w:rsidR="00FA413E" w:rsidRPr="00FA413E">
        <w:rPr>
          <w:rFonts w:ascii="Times New Roman" w:hAnsi="Times New Roman" w:cs="Times New Roman"/>
        </w:rPr>
        <w:t>, Einaudi, Torino 2013</w:t>
      </w:r>
      <w:r w:rsidR="00FA413E">
        <w:rPr>
          <w:rFonts w:ascii="Times New Roman" w:hAnsi="Times New Roman" w:cs="Times New Roman"/>
        </w:rPr>
        <w:t>, p. 253.</w:t>
      </w:r>
    </w:p>
  </w:footnote>
  <w:footnote w:id="3">
    <w:p w14:paraId="691C64C2" w14:textId="3A835529" w:rsidR="008F5009" w:rsidRPr="00FA413E" w:rsidRDefault="008F5009">
      <w:pPr>
        <w:pStyle w:val="Testonotaapidipagina"/>
        <w:rPr>
          <w:rFonts w:ascii="Times New Roman" w:hAnsi="Times New Roman" w:cs="Times New Roman"/>
        </w:rPr>
      </w:pPr>
      <w:r w:rsidRPr="00FA413E">
        <w:rPr>
          <w:rStyle w:val="Rimandonotaapidipagina"/>
          <w:rFonts w:ascii="Times New Roman" w:hAnsi="Times New Roman" w:cs="Times New Roman"/>
        </w:rPr>
        <w:footnoteRef/>
      </w:r>
      <w:r w:rsidRPr="00FA413E">
        <w:rPr>
          <w:rFonts w:ascii="Times New Roman" w:hAnsi="Times New Roman" w:cs="Times New Roman"/>
        </w:rPr>
        <w:t xml:space="preserve"> </w:t>
      </w:r>
      <w:proofErr w:type="spellStart"/>
      <w:r w:rsidR="00FA413E" w:rsidRPr="00FA413E">
        <w:rPr>
          <w:rFonts w:ascii="Times New Roman" w:hAnsi="Times New Roman" w:cs="Times New Roman"/>
          <w:smallCaps/>
        </w:rPr>
        <w:t>jacques</w:t>
      </w:r>
      <w:proofErr w:type="spellEnd"/>
      <w:r w:rsidR="00FA413E" w:rsidRPr="00FA413E">
        <w:rPr>
          <w:rFonts w:ascii="Times New Roman" w:hAnsi="Times New Roman" w:cs="Times New Roman"/>
          <w:smallCaps/>
        </w:rPr>
        <w:t xml:space="preserve"> </w:t>
      </w:r>
      <w:proofErr w:type="spellStart"/>
      <w:r w:rsidR="00FA413E" w:rsidRPr="00FA413E">
        <w:rPr>
          <w:rFonts w:ascii="Times New Roman" w:hAnsi="Times New Roman" w:cs="Times New Roman"/>
          <w:smallCaps/>
        </w:rPr>
        <w:t>lacan</w:t>
      </w:r>
      <w:proofErr w:type="spellEnd"/>
      <w:r w:rsidR="00FA413E" w:rsidRPr="00FA413E">
        <w:rPr>
          <w:rFonts w:ascii="Times New Roman" w:hAnsi="Times New Roman" w:cs="Times New Roman"/>
          <w:smallCaps/>
        </w:rPr>
        <w:t xml:space="preserve">, </w:t>
      </w:r>
      <w:r w:rsidR="00FA413E">
        <w:rPr>
          <w:rFonts w:ascii="Times New Roman" w:hAnsi="Times New Roman" w:cs="Times New Roman"/>
          <w:i/>
          <w:iCs/>
        </w:rPr>
        <w:t>Lo stordito</w:t>
      </w:r>
      <w:r w:rsidR="00FA413E" w:rsidRPr="00FA413E">
        <w:rPr>
          <w:rFonts w:ascii="Times New Roman" w:hAnsi="Times New Roman" w:cs="Times New Roman"/>
          <w:i/>
          <w:iCs/>
        </w:rPr>
        <w:t xml:space="preserve"> </w:t>
      </w:r>
      <w:r w:rsidR="00FA413E" w:rsidRPr="00FA413E">
        <w:rPr>
          <w:rFonts w:ascii="Times New Roman" w:hAnsi="Times New Roman" w:cs="Times New Roman"/>
        </w:rPr>
        <w:t>(197</w:t>
      </w:r>
      <w:r w:rsidR="00FA413E">
        <w:rPr>
          <w:rFonts w:ascii="Times New Roman" w:hAnsi="Times New Roman" w:cs="Times New Roman"/>
        </w:rPr>
        <w:t>3</w:t>
      </w:r>
      <w:r w:rsidR="00FA413E" w:rsidRPr="00FA413E">
        <w:rPr>
          <w:rFonts w:ascii="Times New Roman" w:hAnsi="Times New Roman" w:cs="Times New Roman"/>
        </w:rPr>
        <w:t xml:space="preserve">), in </w:t>
      </w:r>
      <w:r w:rsidR="00FA413E" w:rsidRPr="00FA413E">
        <w:rPr>
          <w:rFonts w:ascii="Times New Roman" w:hAnsi="Times New Roman" w:cs="Times New Roman"/>
          <w:i/>
          <w:iCs/>
        </w:rPr>
        <w:t>Altri scritti</w:t>
      </w:r>
      <w:r w:rsidR="00FA413E" w:rsidRPr="00FA413E">
        <w:rPr>
          <w:rFonts w:ascii="Times New Roman" w:hAnsi="Times New Roman" w:cs="Times New Roman"/>
        </w:rPr>
        <w:t>, Einaudi, Torino 2013</w:t>
      </w:r>
      <w:r w:rsidR="00FA413E">
        <w:rPr>
          <w:rFonts w:ascii="Times New Roman" w:hAnsi="Times New Roman" w:cs="Times New Roman"/>
        </w:rPr>
        <w:t>.</w:t>
      </w:r>
    </w:p>
  </w:footnote>
  <w:footnote w:id="4">
    <w:p w14:paraId="5ED77607" w14:textId="5646A71B" w:rsidR="008F5009" w:rsidRPr="00FA413E" w:rsidRDefault="008F5009">
      <w:pPr>
        <w:pStyle w:val="Testonotaapidipagina"/>
        <w:rPr>
          <w:rFonts w:ascii="Times New Roman" w:hAnsi="Times New Roman" w:cs="Times New Roman"/>
        </w:rPr>
      </w:pPr>
      <w:r w:rsidRPr="00FA413E">
        <w:rPr>
          <w:rStyle w:val="Rimandonotaapidipagina"/>
          <w:rFonts w:ascii="Times New Roman" w:hAnsi="Times New Roman" w:cs="Times New Roman"/>
        </w:rPr>
        <w:footnoteRef/>
      </w:r>
      <w:r w:rsidRPr="00FA413E">
        <w:rPr>
          <w:rFonts w:ascii="Times New Roman" w:hAnsi="Times New Roman" w:cs="Times New Roman"/>
        </w:rPr>
        <w:t xml:space="preserve"> </w:t>
      </w:r>
      <w:proofErr w:type="spellStart"/>
      <w:r w:rsidR="00FA413E" w:rsidRPr="00FA413E">
        <w:rPr>
          <w:rFonts w:ascii="Times New Roman" w:hAnsi="Times New Roman" w:cs="Times New Roman"/>
          <w:smallCaps/>
        </w:rPr>
        <w:t>jacques</w:t>
      </w:r>
      <w:proofErr w:type="spellEnd"/>
      <w:r w:rsidR="00FA413E" w:rsidRPr="00FA413E">
        <w:rPr>
          <w:rFonts w:ascii="Times New Roman" w:hAnsi="Times New Roman" w:cs="Times New Roman"/>
          <w:smallCaps/>
        </w:rPr>
        <w:t xml:space="preserve"> </w:t>
      </w:r>
      <w:proofErr w:type="spellStart"/>
      <w:r w:rsidR="00FA413E" w:rsidRPr="00FA413E">
        <w:rPr>
          <w:rFonts w:ascii="Times New Roman" w:hAnsi="Times New Roman" w:cs="Times New Roman"/>
          <w:smallCaps/>
        </w:rPr>
        <w:t>lacan</w:t>
      </w:r>
      <w:proofErr w:type="spellEnd"/>
      <w:r w:rsidR="00FA413E" w:rsidRPr="00FA413E">
        <w:rPr>
          <w:rFonts w:ascii="Times New Roman" w:hAnsi="Times New Roman" w:cs="Times New Roman"/>
          <w:smallCaps/>
        </w:rPr>
        <w:t xml:space="preserve">, </w:t>
      </w:r>
      <w:r w:rsidR="00FA413E">
        <w:rPr>
          <w:rFonts w:ascii="Times New Roman" w:hAnsi="Times New Roman" w:cs="Times New Roman"/>
          <w:i/>
          <w:iCs/>
        </w:rPr>
        <w:t>Nota italiana</w:t>
      </w:r>
      <w:r w:rsidR="00FA413E" w:rsidRPr="00FA413E">
        <w:rPr>
          <w:rFonts w:ascii="Times New Roman" w:hAnsi="Times New Roman" w:cs="Times New Roman"/>
          <w:i/>
          <w:iCs/>
        </w:rPr>
        <w:t xml:space="preserve"> </w:t>
      </w:r>
      <w:r w:rsidR="00FA413E" w:rsidRPr="00FA413E">
        <w:rPr>
          <w:rFonts w:ascii="Times New Roman" w:hAnsi="Times New Roman" w:cs="Times New Roman"/>
        </w:rPr>
        <w:t>(197</w:t>
      </w:r>
      <w:r w:rsidR="00FA413E">
        <w:rPr>
          <w:rFonts w:ascii="Times New Roman" w:hAnsi="Times New Roman" w:cs="Times New Roman"/>
        </w:rPr>
        <w:t>4</w:t>
      </w:r>
      <w:r w:rsidR="00FA413E" w:rsidRPr="00FA413E">
        <w:rPr>
          <w:rFonts w:ascii="Times New Roman" w:hAnsi="Times New Roman" w:cs="Times New Roman"/>
        </w:rPr>
        <w:t xml:space="preserve">), in </w:t>
      </w:r>
      <w:r w:rsidR="00FA413E" w:rsidRPr="00FA413E">
        <w:rPr>
          <w:rFonts w:ascii="Times New Roman" w:hAnsi="Times New Roman" w:cs="Times New Roman"/>
          <w:i/>
          <w:iCs/>
        </w:rPr>
        <w:t>Altri scritti</w:t>
      </w:r>
      <w:r w:rsidR="00FA413E" w:rsidRPr="00FA413E">
        <w:rPr>
          <w:rFonts w:ascii="Times New Roman" w:hAnsi="Times New Roman" w:cs="Times New Roman"/>
        </w:rPr>
        <w:t>, Einaudi, Torino 2013</w:t>
      </w:r>
      <w:r w:rsidR="00FA413E">
        <w:rPr>
          <w:rFonts w:ascii="Times New Roman" w:hAnsi="Times New Roman" w:cs="Times New Roman"/>
        </w:rPr>
        <w:t>.</w:t>
      </w:r>
    </w:p>
  </w:footnote>
  <w:footnote w:id="5">
    <w:p w14:paraId="09C6E810" w14:textId="36DDAB00" w:rsidR="008F5009" w:rsidRPr="00FA413E" w:rsidRDefault="008F5009">
      <w:pPr>
        <w:pStyle w:val="Testonotaapidipagina"/>
        <w:rPr>
          <w:rFonts w:ascii="Times New Roman" w:hAnsi="Times New Roman" w:cs="Times New Roman"/>
          <w:lang w:val="fr-FR"/>
        </w:rPr>
      </w:pPr>
      <w:r w:rsidRPr="00FA413E">
        <w:rPr>
          <w:rStyle w:val="Rimandonotaapidipagina"/>
          <w:rFonts w:ascii="Times New Roman" w:hAnsi="Times New Roman" w:cs="Times New Roman"/>
        </w:rPr>
        <w:footnoteRef/>
      </w:r>
      <w:r w:rsidRPr="00FA413E">
        <w:rPr>
          <w:rFonts w:ascii="Times New Roman" w:hAnsi="Times New Roman" w:cs="Times New Roman"/>
          <w:lang w:val="fr-FR"/>
        </w:rPr>
        <w:t xml:space="preserve"> </w:t>
      </w:r>
      <w:r w:rsidR="00FA413E" w:rsidRPr="00FA413E">
        <w:rPr>
          <w:rFonts w:ascii="Times New Roman" w:hAnsi="Times New Roman" w:cs="Times New Roman"/>
          <w:smallCaps/>
          <w:lang w:val="fr-FR"/>
        </w:rPr>
        <w:t xml:space="preserve">jacques </w:t>
      </w:r>
      <w:proofErr w:type="spellStart"/>
      <w:r w:rsidR="00FA413E" w:rsidRPr="00FA413E">
        <w:rPr>
          <w:rFonts w:ascii="Times New Roman" w:hAnsi="Times New Roman" w:cs="Times New Roman"/>
          <w:smallCaps/>
          <w:lang w:val="fr-FR"/>
        </w:rPr>
        <w:t>lacan</w:t>
      </w:r>
      <w:proofErr w:type="spellEnd"/>
      <w:r w:rsidR="00FA413E" w:rsidRPr="00FA413E">
        <w:rPr>
          <w:rFonts w:ascii="Times New Roman" w:hAnsi="Times New Roman" w:cs="Times New Roman"/>
          <w:smallCaps/>
          <w:lang w:val="fr-FR"/>
        </w:rPr>
        <w:t xml:space="preserve">, </w:t>
      </w:r>
      <w:r w:rsidR="00FA413E" w:rsidRPr="00FA413E">
        <w:rPr>
          <w:rFonts w:ascii="Times New Roman" w:hAnsi="Times New Roman" w:cs="Times New Roman"/>
          <w:i/>
          <w:iCs/>
          <w:lang w:val="fr-FR"/>
        </w:rPr>
        <w:t>Conférences et en</w:t>
      </w:r>
      <w:r w:rsidR="00FA413E">
        <w:rPr>
          <w:rFonts w:ascii="Times New Roman" w:hAnsi="Times New Roman" w:cs="Times New Roman"/>
          <w:i/>
          <w:iCs/>
          <w:lang w:val="fr-FR"/>
        </w:rPr>
        <w:t>tretiens dans des univer</w:t>
      </w:r>
      <w:r w:rsidR="00254062">
        <w:rPr>
          <w:rFonts w:ascii="Times New Roman" w:hAnsi="Times New Roman" w:cs="Times New Roman"/>
          <w:i/>
          <w:iCs/>
          <w:lang w:val="fr-FR"/>
        </w:rPr>
        <w:t>sités nord-américaines</w:t>
      </w:r>
      <w:r w:rsidR="00FA413E" w:rsidRPr="00FA413E">
        <w:rPr>
          <w:rFonts w:ascii="Times New Roman" w:hAnsi="Times New Roman" w:cs="Times New Roman"/>
          <w:i/>
          <w:iCs/>
          <w:lang w:val="fr-FR"/>
        </w:rPr>
        <w:t xml:space="preserve"> </w:t>
      </w:r>
      <w:r w:rsidR="00FA413E" w:rsidRPr="00FA413E">
        <w:rPr>
          <w:rFonts w:ascii="Times New Roman" w:hAnsi="Times New Roman" w:cs="Times New Roman"/>
          <w:lang w:val="fr-FR"/>
        </w:rPr>
        <w:t>(197</w:t>
      </w:r>
      <w:r w:rsidR="00254062">
        <w:rPr>
          <w:rFonts w:ascii="Times New Roman" w:hAnsi="Times New Roman" w:cs="Times New Roman"/>
          <w:lang w:val="fr-FR"/>
        </w:rPr>
        <w:t>5</w:t>
      </w:r>
      <w:r w:rsidR="00FA413E" w:rsidRPr="00FA413E">
        <w:rPr>
          <w:rFonts w:ascii="Times New Roman" w:hAnsi="Times New Roman" w:cs="Times New Roman"/>
          <w:lang w:val="fr-FR"/>
        </w:rPr>
        <w:t xml:space="preserve">), in </w:t>
      </w:r>
      <w:proofErr w:type="spellStart"/>
      <w:r w:rsidR="00254062">
        <w:rPr>
          <w:rFonts w:ascii="Times New Roman" w:hAnsi="Times New Roman" w:cs="Times New Roman"/>
          <w:i/>
          <w:iCs/>
          <w:lang w:val="fr-FR"/>
        </w:rPr>
        <w:t>Scilicet</w:t>
      </w:r>
      <w:proofErr w:type="spellEnd"/>
      <w:r w:rsidR="00FA413E" w:rsidRPr="00FA413E">
        <w:rPr>
          <w:rFonts w:ascii="Times New Roman" w:hAnsi="Times New Roman" w:cs="Times New Roman"/>
          <w:lang w:val="fr-FR"/>
        </w:rPr>
        <w:t>,</w:t>
      </w:r>
      <w:r w:rsidR="00254062">
        <w:rPr>
          <w:rFonts w:ascii="Times New Roman" w:hAnsi="Times New Roman" w:cs="Times New Roman"/>
          <w:lang w:val="fr-FR"/>
        </w:rPr>
        <w:t xml:space="preserve"> </w:t>
      </w:r>
      <w:proofErr w:type="spellStart"/>
      <w:r w:rsidR="00254062">
        <w:rPr>
          <w:rFonts w:ascii="Times New Roman" w:hAnsi="Times New Roman" w:cs="Times New Roman"/>
          <w:lang w:val="fr-FR"/>
        </w:rPr>
        <w:t>voll</w:t>
      </w:r>
      <w:proofErr w:type="spellEnd"/>
      <w:r w:rsidR="00254062">
        <w:rPr>
          <w:rFonts w:ascii="Times New Roman" w:hAnsi="Times New Roman" w:cs="Times New Roman"/>
          <w:lang w:val="fr-FR"/>
        </w:rPr>
        <w:t>. 6-7,</w:t>
      </w:r>
      <w:r w:rsidR="00FA413E" w:rsidRPr="00FA413E">
        <w:rPr>
          <w:rFonts w:ascii="Times New Roman" w:hAnsi="Times New Roman" w:cs="Times New Roman"/>
          <w:lang w:val="fr-FR"/>
        </w:rPr>
        <w:t xml:space="preserve"> </w:t>
      </w:r>
      <w:r w:rsidR="00254062">
        <w:rPr>
          <w:rFonts w:ascii="Times New Roman" w:hAnsi="Times New Roman" w:cs="Times New Roman"/>
          <w:lang w:val="fr-FR"/>
        </w:rPr>
        <w:t>Seuil</w:t>
      </w:r>
      <w:r w:rsidR="00FA413E" w:rsidRPr="00FA413E">
        <w:rPr>
          <w:rFonts w:ascii="Times New Roman" w:hAnsi="Times New Roman" w:cs="Times New Roman"/>
          <w:lang w:val="fr-FR"/>
        </w:rPr>
        <w:t xml:space="preserve">, </w:t>
      </w:r>
      <w:r w:rsidR="00254062">
        <w:rPr>
          <w:rFonts w:ascii="Times New Roman" w:hAnsi="Times New Roman" w:cs="Times New Roman"/>
          <w:lang w:val="fr-FR"/>
        </w:rPr>
        <w:t>Paris</w:t>
      </w:r>
      <w:r w:rsidR="00FA413E" w:rsidRPr="00FA413E">
        <w:rPr>
          <w:rFonts w:ascii="Times New Roman" w:hAnsi="Times New Roman" w:cs="Times New Roman"/>
          <w:lang w:val="fr-FR"/>
        </w:rPr>
        <w:t xml:space="preserve"> </w:t>
      </w:r>
      <w:r w:rsidR="00254062">
        <w:rPr>
          <w:rFonts w:ascii="Times New Roman" w:hAnsi="Times New Roman" w:cs="Times New Roman"/>
          <w:lang w:val="fr-FR"/>
        </w:rPr>
        <w:t>1976.</w:t>
      </w:r>
    </w:p>
  </w:footnote>
  <w:footnote w:id="6">
    <w:p w14:paraId="694685FB" w14:textId="6321BDB5" w:rsidR="008F5009" w:rsidRPr="00254062" w:rsidRDefault="008F5009">
      <w:pPr>
        <w:pStyle w:val="Testonotaapidipagina"/>
        <w:rPr>
          <w:rFonts w:ascii="Times New Roman" w:hAnsi="Times New Roman" w:cs="Times New Roman"/>
        </w:rPr>
      </w:pPr>
      <w:r w:rsidRPr="00FA413E">
        <w:rPr>
          <w:rStyle w:val="Rimandonotaapidipagina"/>
          <w:rFonts w:ascii="Times New Roman" w:hAnsi="Times New Roman" w:cs="Times New Roman"/>
        </w:rPr>
        <w:footnoteRef/>
      </w:r>
      <w:r w:rsidRPr="00254062">
        <w:rPr>
          <w:rFonts w:ascii="Times New Roman" w:hAnsi="Times New Roman" w:cs="Times New Roman"/>
        </w:rPr>
        <w:t xml:space="preserve"> </w:t>
      </w:r>
      <w:proofErr w:type="spellStart"/>
      <w:r w:rsidR="00254062" w:rsidRPr="00FA413E">
        <w:rPr>
          <w:rFonts w:ascii="Times New Roman" w:hAnsi="Times New Roman" w:cs="Times New Roman"/>
          <w:smallCaps/>
        </w:rPr>
        <w:t>jacques</w:t>
      </w:r>
      <w:proofErr w:type="spellEnd"/>
      <w:r w:rsidR="00254062" w:rsidRPr="00FA413E">
        <w:rPr>
          <w:rFonts w:ascii="Times New Roman" w:hAnsi="Times New Roman" w:cs="Times New Roman"/>
          <w:smallCaps/>
        </w:rPr>
        <w:t xml:space="preserve"> </w:t>
      </w:r>
      <w:proofErr w:type="spellStart"/>
      <w:r w:rsidR="00254062" w:rsidRPr="00FA413E">
        <w:rPr>
          <w:rFonts w:ascii="Times New Roman" w:hAnsi="Times New Roman" w:cs="Times New Roman"/>
          <w:smallCaps/>
        </w:rPr>
        <w:t>lacan</w:t>
      </w:r>
      <w:proofErr w:type="spellEnd"/>
      <w:r w:rsidR="00254062" w:rsidRPr="00FA413E">
        <w:rPr>
          <w:rFonts w:ascii="Times New Roman" w:hAnsi="Times New Roman" w:cs="Times New Roman"/>
          <w:smallCaps/>
        </w:rPr>
        <w:t xml:space="preserve">, </w:t>
      </w:r>
      <w:r w:rsidR="00254062" w:rsidRPr="00FA413E">
        <w:rPr>
          <w:rFonts w:ascii="Times New Roman" w:hAnsi="Times New Roman" w:cs="Times New Roman"/>
          <w:i/>
          <w:iCs/>
        </w:rPr>
        <w:t>Prefazione all’edizione inglese del Seminario XI</w:t>
      </w:r>
      <w:r w:rsidR="00254062">
        <w:rPr>
          <w:rFonts w:ascii="Times New Roman" w:hAnsi="Times New Roman" w:cs="Times New Roman"/>
        </w:rPr>
        <w:t>, cit., pp. 564-565.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43"/>
    <w:rsid w:val="00062A43"/>
    <w:rsid w:val="001826C8"/>
    <w:rsid w:val="00192603"/>
    <w:rsid w:val="001D480B"/>
    <w:rsid w:val="001E69DB"/>
    <w:rsid w:val="001F040B"/>
    <w:rsid w:val="00254062"/>
    <w:rsid w:val="003955B8"/>
    <w:rsid w:val="00404AC9"/>
    <w:rsid w:val="00444953"/>
    <w:rsid w:val="00455840"/>
    <w:rsid w:val="005E4086"/>
    <w:rsid w:val="006542A5"/>
    <w:rsid w:val="006B0B89"/>
    <w:rsid w:val="008668FF"/>
    <w:rsid w:val="008F5009"/>
    <w:rsid w:val="00977C77"/>
    <w:rsid w:val="00A21BB2"/>
    <w:rsid w:val="00AA7749"/>
    <w:rsid w:val="00B42876"/>
    <w:rsid w:val="00B55B22"/>
    <w:rsid w:val="00C021DF"/>
    <w:rsid w:val="00EB7E33"/>
    <w:rsid w:val="00F86389"/>
    <w:rsid w:val="00F96078"/>
    <w:rsid w:val="00FA413E"/>
    <w:rsid w:val="00FF6F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FC0E"/>
  <w15:chartTrackingRefBased/>
  <w15:docId w15:val="{9D1A3157-BB80-4116-B55F-C36E1B2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F500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F5009"/>
    <w:rPr>
      <w:sz w:val="20"/>
      <w:szCs w:val="20"/>
    </w:rPr>
  </w:style>
  <w:style w:type="character" w:styleId="Rimandonotaapidipagina">
    <w:name w:val="footnote reference"/>
    <w:basedOn w:val="Carpredefinitoparagrafo"/>
    <w:uiPriority w:val="99"/>
    <w:semiHidden/>
    <w:unhideWhenUsed/>
    <w:rsid w:val="008F5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1272</Words>
  <Characters>7253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pegoraro</dc:creator>
  <cp:keywords/>
  <dc:description/>
  <cp:lastModifiedBy>Paola Bolgiani</cp:lastModifiedBy>
  <cp:revision>18</cp:revision>
  <dcterms:created xsi:type="dcterms:W3CDTF">2020-11-02T14:59:00Z</dcterms:created>
  <dcterms:modified xsi:type="dcterms:W3CDTF">2021-02-27T17:32:00Z</dcterms:modified>
</cp:coreProperties>
</file>